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F2A6" w14:textId="77777777" w:rsidR="007644F5" w:rsidRPr="001D7213" w:rsidRDefault="007644F5" w:rsidP="007644F5">
      <w:pPr>
        <w:rPr>
          <w:rFonts w:ascii="Noto Sans" w:hAnsi="Noto Sans" w:cs="Noto Sans"/>
          <w:sz w:val="16"/>
          <w:szCs w:val="16"/>
        </w:rPr>
      </w:pPr>
    </w:p>
    <w:p w14:paraId="27E17BD6" w14:textId="77777777" w:rsidR="007644F5" w:rsidRPr="001D7213" w:rsidRDefault="007644F5" w:rsidP="007644F5">
      <w:pPr>
        <w:spacing w:after="0" w:line="240" w:lineRule="auto"/>
        <w:jc w:val="right"/>
        <w:rPr>
          <w:rFonts w:ascii="Noto Sans" w:hAnsi="Noto Sans" w:cs="Noto Sans"/>
          <w:sz w:val="16"/>
          <w:szCs w:val="16"/>
        </w:rPr>
      </w:pPr>
    </w:p>
    <w:p w14:paraId="105876B2" w14:textId="77777777" w:rsidR="007644F5" w:rsidRPr="001D7213" w:rsidRDefault="007644F5" w:rsidP="007644F5">
      <w:pPr>
        <w:spacing w:after="0" w:line="240" w:lineRule="auto"/>
        <w:jc w:val="right"/>
        <w:rPr>
          <w:rFonts w:ascii="Noto Sans" w:hAnsi="Noto Sans" w:cs="Noto Sans"/>
          <w:sz w:val="16"/>
          <w:szCs w:val="16"/>
        </w:rPr>
      </w:pPr>
    </w:p>
    <w:p w14:paraId="2CCE35C0" w14:textId="77777777" w:rsidR="007644F5" w:rsidRPr="001D7213" w:rsidRDefault="007644F5" w:rsidP="007644F5">
      <w:pPr>
        <w:spacing w:after="0" w:line="240" w:lineRule="auto"/>
        <w:jc w:val="right"/>
        <w:rPr>
          <w:rFonts w:ascii="Noto Sans" w:hAnsi="Noto Sans" w:cs="Noto Sans"/>
          <w:sz w:val="16"/>
          <w:szCs w:val="16"/>
        </w:rPr>
      </w:pPr>
    </w:p>
    <w:p w14:paraId="7DF0CB3B" w14:textId="77777777" w:rsidR="007644F5" w:rsidRPr="001D7213" w:rsidRDefault="007644F5" w:rsidP="007644F5">
      <w:pPr>
        <w:spacing w:after="0" w:line="240" w:lineRule="auto"/>
        <w:rPr>
          <w:rFonts w:ascii="Noto Sans" w:hAnsi="Noto Sans" w:cs="Noto Sans"/>
          <w:sz w:val="16"/>
          <w:szCs w:val="16"/>
        </w:rPr>
      </w:pPr>
    </w:p>
    <w:p w14:paraId="19B19763" w14:textId="77777777" w:rsidR="007644F5" w:rsidRPr="001D7213" w:rsidRDefault="007644F5" w:rsidP="007644F5">
      <w:pPr>
        <w:spacing w:after="0" w:line="240" w:lineRule="auto"/>
        <w:rPr>
          <w:rFonts w:ascii="Noto Sans" w:hAnsi="Noto Sans" w:cs="Noto Sans"/>
          <w:sz w:val="16"/>
          <w:szCs w:val="16"/>
        </w:rPr>
      </w:pPr>
    </w:p>
    <w:p w14:paraId="4D097BAB" w14:textId="77777777" w:rsidR="007644F5" w:rsidRDefault="007644F5" w:rsidP="007644F5">
      <w:pPr>
        <w:spacing w:after="0" w:line="240" w:lineRule="auto"/>
        <w:rPr>
          <w:rFonts w:ascii="Noto Sans" w:hAnsi="Noto Sans" w:cs="Noto Sans"/>
          <w:sz w:val="16"/>
          <w:szCs w:val="16"/>
        </w:rPr>
      </w:pPr>
    </w:p>
    <w:p w14:paraId="7FDA2CA1" w14:textId="77777777" w:rsidR="007644F5" w:rsidRPr="001D7213" w:rsidRDefault="007644F5" w:rsidP="007644F5">
      <w:pPr>
        <w:spacing w:after="0" w:line="240" w:lineRule="auto"/>
        <w:rPr>
          <w:rFonts w:ascii="Noto Sans" w:hAnsi="Noto Sans" w:cs="Noto Sans"/>
          <w:sz w:val="16"/>
          <w:szCs w:val="16"/>
        </w:rPr>
      </w:pPr>
    </w:p>
    <w:p w14:paraId="6FEF10B3" w14:textId="73D21664" w:rsidR="007644F5" w:rsidRPr="001D7213" w:rsidRDefault="007644F5" w:rsidP="007644F5">
      <w:pPr>
        <w:spacing w:after="0" w:line="240" w:lineRule="auto"/>
        <w:jc w:val="right"/>
        <w:rPr>
          <w:rFonts w:ascii="Noto Sans" w:hAnsi="Noto Sans" w:cs="Noto Sans"/>
          <w:sz w:val="16"/>
          <w:szCs w:val="16"/>
        </w:rPr>
      </w:pPr>
      <w:r w:rsidRPr="001D7213">
        <w:rPr>
          <w:rFonts w:ascii="Noto Sans" w:hAnsi="Noto Sans" w:cs="Noto Sans"/>
          <w:sz w:val="16"/>
          <w:szCs w:val="16"/>
        </w:rPr>
        <w:t>Silao de la Victoria, Guanajuato, a ___ de ______ del 202</w:t>
      </w:r>
      <w:r>
        <w:rPr>
          <w:rFonts w:ascii="Noto Sans" w:hAnsi="Noto Sans" w:cs="Noto Sans"/>
          <w:sz w:val="16"/>
          <w:szCs w:val="16"/>
        </w:rPr>
        <w:t>6</w:t>
      </w:r>
    </w:p>
    <w:p w14:paraId="416098BD" w14:textId="77777777" w:rsidR="007644F5" w:rsidRPr="001D7213" w:rsidRDefault="007644F5" w:rsidP="007644F5">
      <w:pPr>
        <w:spacing w:after="0" w:line="240" w:lineRule="auto"/>
        <w:jc w:val="both"/>
        <w:rPr>
          <w:rFonts w:ascii="Noto Sans" w:hAnsi="Noto Sans" w:cs="Noto Sans"/>
          <w:sz w:val="16"/>
          <w:szCs w:val="16"/>
        </w:rPr>
      </w:pPr>
    </w:p>
    <w:p w14:paraId="31D0724A" w14:textId="77777777" w:rsidR="007644F5" w:rsidRPr="001D7213" w:rsidRDefault="007644F5" w:rsidP="007644F5">
      <w:pPr>
        <w:spacing w:after="0" w:line="240" w:lineRule="auto"/>
        <w:jc w:val="both"/>
        <w:rPr>
          <w:rFonts w:ascii="Noto Sans" w:hAnsi="Noto Sans" w:cs="Noto Sans"/>
          <w:b/>
          <w:bCs/>
          <w:sz w:val="16"/>
          <w:szCs w:val="16"/>
        </w:rPr>
      </w:pPr>
      <w:r w:rsidRPr="001D7213">
        <w:rPr>
          <w:rFonts w:ascii="Noto Sans" w:hAnsi="Noto Sans" w:cs="Noto Sans"/>
          <w:b/>
          <w:bCs/>
          <w:sz w:val="16"/>
          <w:szCs w:val="16"/>
        </w:rPr>
        <w:t>COMISIÓN DE SERVICIO SOCIAL</w:t>
      </w:r>
    </w:p>
    <w:p w14:paraId="24BD3C61" w14:textId="77777777" w:rsidR="007644F5" w:rsidRPr="001D7213" w:rsidRDefault="007644F5" w:rsidP="007644F5">
      <w:pPr>
        <w:spacing w:after="0" w:line="240" w:lineRule="auto"/>
        <w:jc w:val="both"/>
        <w:rPr>
          <w:rFonts w:ascii="Noto Sans" w:hAnsi="Noto Sans" w:cs="Noto Sans"/>
          <w:b/>
          <w:bCs/>
          <w:sz w:val="16"/>
          <w:szCs w:val="16"/>
        </w:rPr>
      </w:pPr>
      <w:r w:rsidRPr="001D7213">
        <w:rPr>
          <w:rFonts w:ascii="Noto Sans" w:hAnsi="Noto Sans" w:cs="Noto Sans"/>
          <w:b/>
          <w:bCs/>
          <w:sz w:val="16"/>
          <w:szCs w:val="16"/>
        </w:rPr>
        <w:t>PRESENTE</w:t>
      </w:r>
    </w:p>
    <w:p w14:paraId="0AC21142" w14:textId="77777777" w:rsidR="007644F5" w:rsidRPr="001D7213" w:rsidRDefault="007644F5" w:rsidP="007644F5">
      <w:pPr>
        <w:spacing w:after="0" w:line="240" w:lineRule="auto"/>
        <w:jc w:val="both"/>
        <w:rPr>
          <w:rFonts w:ascii="Noto Sans" w:hAnsi="Noto Sans" w:cs="Noto Sans"/>
          <w:sz w:val="16"/>
          <w:szCs w:val="16"/>
        </w:rPr>
      </w:pPr>
    </w:p>
    <w:p w14:paraId="521CD769" w14:textId="77777777" w:rsidR="007644F5" w:rsidRPr="001D7213" w:rsidRDefault="007644F5" w:rsidP="007644F5">
      <w:pPr>
        <w:spacing w:after="0" w:line="240" w:lineRule="auto"/>
        <w:jc w:val="both"/>
        <w:rPr>
          <w:rFonts w:ascii="Noto Sans" w:hAnsi="Noto Sans" w:cs="Noto Sans"/>
          <w:i/>
          <w:iCs/>
          <w:sz w:val="16"/>
          <w:szCs w:val="16"/>
        </w:rPr>
      </w:pPr>
      <w:r w:rsidRPr="001D7213">
        <w:rPr>
          <w:rFonts w:ascii="Noto Sans" w:hAnsi="Noto Sans" w:cs="Noto Sans"/>
          <w:sz w:val="16"/>
          <w:szCs w:val="16"/>
        </w:rPr>
        <w:t xml:space="preserve">Por medio del presente, solicito la </w:t>
      </w:r>
      <w:r w:rsidRPr="001D7213">
        <w:rPr>
          <w:rFonts w:ascii="Noto Sans" w:hAnsi="Noto Sans" w:cs="Noto Sans"/>
          <w:b/>
          <w:bCs/>
          <w:i/>
          <w:iCs/>
          <w:sz w:val="16"/>
          <w:szCs w:val="16"/>
        </w:rPr>
        <w:t>CANCELACIÓN DEL SERVICIO SOCIAL</w:t>
      </w:r>
      <w:r w:rsidRPr="001D7213">
        <w:rPr>
          <w:rFonts w:ascii="Noto Sans" w:hAnsi="Noto Sans" w:cs="Noto Sans"/>
          <w:sz w:val="16"/>
          <w:szCs w:val="16"/>
        </w:rPr>
        <w:t xml:space="preserve">, del prestador que a continuación enlisto: </w:t>
      </w:r>
    </w:p>
    <w:p w14:paraId="3780A718" w14:textId="77777777" w:rsidR="007644F5" w:rsidRPr="001D7213" w:rsidRDefault="007644F5" w:rsidP="007644F5">
      <w:pPr>
        <w:spacing w:after="0" w:line="240" w:lineRule="auto"/>
        <w:jc w:val="both"/>
        <w:rPr>
          <w:rFonts w:ascii="Noto Sans" w:hAnsi="Noto Sans" w:cs="Noto Sans"/>
          <w:sz w:val="16"/>
          <w:szCs w:val="16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480"/>
        <w:gridCol w:w="6607"/>
      </w:tblGrid>
      <w:tr w:rsidR="007644F5" w:rsidRPr="004F21FC" w14:paraId="725035C1" w14:textId="77777777" w:rsidTr="006722FF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7164A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ES" w:eastAsia="es-MX"/>
              </w:rPr>
              <w:t>Nombre del Alumno/prestador: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EF52B" w14:textId="77777777" w:rsidR="007644F5" w:rsidRPr="004F21FC" w:rsidRDefault="007644F5" w:rsidP="006722F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644F5" w:rsidRPr="004F21FC" w14:paraId="736CDC56" w14:textId="77777777" w:rsidTr="006722FF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23BA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ES" w:eastAsia="es-MX"/>
              </w:rPr>
              <w:t>Número de boleta: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65EBA" w14:textId="77777777" w:rsidR="007644F5" w:rsidRPr="004F21FC" w:rsidRDefault="007644F5" w:rsidP="006722F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644F5" w:rsidRPr="004F21FC" w14:paraId="2E2CA836" w14:textId="77777777" w:rsidTr="006722FF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B61F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ES" w:eastAsia="es-MX"/>
              </w:rPr>
              <w:t>Programa Académico: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5085DF" w14:textId="77777777" w:rsidR="007644F5" w:rsidRPr="004F21FC" w:rsidRDefault="007644F5" w:rsidP="006722F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644F5" w:rsidRPr="004F21FC" w14:paraId="74D53A89" w14:textId="77777777" w:rsidTr="006722FF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DE30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ES" w:eastAsia="es-MX"/>
              </w:rPr>
              <w:t>Correo electrónico</w:t>
            </w:r>
            <w:r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ES" w:eastAsia="es-MX"/>
              </w:rPr>
              <w:t xml:space="preserve"> (docente)</w:t>
            </w: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ES" w:eastAsia="es-MX"/>
              </w:rPr>
              <w:t>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17E41" w14:textId="77777777" w:rsidR="007644F5" w:rsidRPr="004F21FC" w:rsidRDefault="007644F5" w:rsidP="006722F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644F5" w:rsidRPr="004F21FC" w14:paraId="03808CAF" w14:textId="77777777" w:rsidTr="006722FF">
        <w:trPr>
          <w:trHeight w:val="300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39015" w14:textId="77777777" w:rsidR="007644F5" w:rsidRPr="004F21FC" w:rsidRDefault="007644F5" w:rsidP="006722F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  <w:lang w:eastAsia="es-MX"/>
              </w:rPr>
              <w:t>Situación del prestador:</w:t>
            </w:r>
          </w:p>
        </w:tc>
        <w:tc>
          <w:tcPr>
            <w:tcW w:w="6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4846" w14:textId="77777777" w:rsidR="007644F5" w:rsidRPr="004F21FC" w:rsidRDefault="007644F5" w:rsidP="006722F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  <w:t>Normativa Aplicable</w:t>
            </w:r>
          </w:p>
        </w:tc>
      </w:tr>
      <w:tr w:rsidR="007644F5" w:rsidRPr="004F21FC" w14:paraId="3B58B43E" w14:textId="77777777" w:rsidTr="006722FF">
        <w:trPr>
          <w:trHeight w:val="300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A1D496" w14:textId="77777777" w:rsidR="007644F5" w:rsidRPr="004F21FC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i/>
                <w:iCs/>
                <w:color w:val="000000"/>
                <w:sz w:val="14"/>
                <w:szCs w:val="14"/>
                <w:lang w:eastAsia="es-MX"/>
              </w:rPr>
              <w:t>Instrucciones: Tache la opción que se apegue al incumplimiento del prestador</w:t>
            </w:r>
          </w:p>
        </w:tc>
        <w:tc>
          <w:tcPr>
            <w:tcW w:w="6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757A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</w:tc>
      </w:tr>
      <w:tr w:rsidR="007644F5" w:rsidRPr="004F21FC" w14:paraId="0AD46A9E" w14:textId="77777777" w:rsidTr="006722FF">
        <w:trPr>
          <w:trHeight w:val="6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9014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5"/>
                <w:szCs w:val="15"/>
                <w:lang w:eastAsia="es-MX"/>
              </w:rPr>
            </w:pPr>
            <w:r w:rsidRPr="004F21FC">
              <w:rPr>
                <w:rFonts w:ascii="Noto Sans" w:eastAsia="Courier New" w:hAnsi="Noto Sans" w:cs="Noto Sans"/>
                <w:color w:val="000000"/>
                <w:sz w:val="15"/>
                <w:szCs w:val="15"/>
                <w:lang w:eastAsia="es-MX"/>
              </w:rPr>
              <w:t>No subir más de tres reportes mensuales al Sistema Institucional de Servicio Social (SISS).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3C24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E1A2" w14:textId="77777777" w:rsidR="007644F5" w:rsidRPr="004F21FC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5"/>
                <w:szCs w:val="15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5"/>
                <w:szCs w:val="15"/>
                <w:lang w:eastAsia="es-MX"/>
              </w:rPr>
              <w:t>De acuerdo con el Reglamento de Servicio Social del Instituto Politécnico Nacional Capítulo VIII; DEL INCUMPLIMIENTO A LOS PROGRAMAS DE SERVICIO SOCIAL,</w:t>
            </w:r>
          </w:p>
          <w:p w14:paraId="7636D24C" w14:textId="77777777" w:rsidR="007644F5" w:rsidRPr="004F21FC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5"/>
                <w:szCs w:val="15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5"/>
                <w:szCs w:val="15"/>
                <w:lang w:eastAsia="es-MX"/>
              </w:rPr>
              <w:t xml:space="preserve"> </w:t>
            </w:r>
            <w:r w:rsidRPr="004F21FC">
              <w:rPr>
                <w:rFonts w:ascii="Noto Sans" w:eastAsia="Times New Roman" w:hAnsi="Noto Sans" w:cs="Noto Sans"/>
                <w:b/>
                <w:bCs/>
                <w:color w:val="000000"/>
                <w:sz w:val="15"/>
                <w:szCs w:val="15"/>
                <w:lang w:eastAsia="es-MX"/>
              </w:rPr>
              <w:t>Artículo. 48</w:t>
            </w:r>
            <w:r w:rsidRPr="004F21FC">
              <w:rPr>
                <w:rFonts w:ascii="Noto Sans" w:eastAsia="Times New Roman" w:hAnsi="Noto Sans" w:cs="Noto Sans"/>
                <w:color w:val="000000"/>
                <w:sz w:val="15"/>
                <w:szCs w:val="15"/>
                <w:lang w:eastAsia="es-MX"/>
              </w:rPr>
              <w:t xml:space="preserve">, fracción IV. Cancelación del servicio social, sin reconocimiento del número de horas computadas. En este caso el prestador deberá incorporarse a un nuevo programa de servicio social para reiniciar el mismo. </w:t>
            </w:r>
          </w:p>
          <w:p w14:paraId="302EB4A2" w14:textId="77777777" w:rsidR="007644F5" w:rsidRPr="004F21FC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5"/>
                <w:szCs w:val="15"/>
                <w:lang w:eastAsia="es-MX"/>
              </w:rPr>
              <w:t xml:space="preserve">Y </w:t>
            </w:r>
            <w:r w:rsidRPr="004F21FC">
              <w:rPr>
                <w:rFonts w:ascii="Noto Sans" w:eastAsia="Times New Roman" w:hAnsi="Noto Sans" w:cs="Noto Sans"/>
                <w:b/>
                <w:bCs/>
                <w:color w:val="000000"/>
                <w:sz w:val="15"/>
                <w:szCs w:val="15"/>
                <w:lang w:eastAsia="es-MX"/>
              </w:rPr>
              <w:t>Artículo 49</w:t>
            </w:r>
            <w:r w:rsidRPr="004F21FC">
              <w:rPr>
                <w:rFonts w:ascii="Noto Sans" w:eastAsia="Times New Roman" w:hAnsi="Noto Sans" w:cs="Noto Sans"/>
                <w:color w:val="000000"/>
                <w:sz w:val="15"/>
                <w:szCs w:val="15"/>
                <w:lang w:eastAsia="es-MX"/>
              </w:rPr>
              <w:t>. El prestador que sea sancionado con la cancelación del servicio social podrá iniciar nuevamente su servicio tres meses después de que la Dirección notifique a su unidad académica la cancelación correspondiente, ya sea en el mismo programa o en un nuevo programa según lo haya dispuesto la Secretaría.</w:t>
            </w:r>
          </w:p>
        </w:tc>
      </w:tr>
      <w:tr w:rsidR="007644F5" w:rsidRPr="004F21FC" w14:paraId="7D3315CA" w14:textId="77777777" w:rsidTr="006722FF">
        <w:trPr>
          <w:trHeight w:val="46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F8FB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5"/>
                <w:szCs w:val="15"/>
                <w:lang w:eastAsia="es-MX"/>
              </w:rPr>
            </w:pPr>
            <w:r w:rsidRPr="004F21FC">
              <w:rPr>
                <w:rFonts w:ascii="Noto Sans" w:eastAsia="Courier New" w:hAnsi="Noto Sans" w:cs="Noto Sans"/>
                <w:color w:val="000000"/>
                <w:sz w:val="15"/>
                <w:szCs w:val="15"/>
                <w:lang w:eastAsia="es-MX"/>
              </w:rPr>
              <w:t>No terminar el registro final de Servicio Social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76E5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4147F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</w:tc>
      </w:tr>
      <w:tr w:rsidR="007644F5" w:rsidRPr="004F21FC" w14:paraId="5C7501E0" w14:textId="77777777" w:rsidTr="006722FF">
        <w:trPr>
          <w:trHeight w:val="6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D56E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5"/>
                <w:szCs w:val="15"/>
                <w:lang w:eastAsia="es-MX"/>
              </w:rPr>
            </w:pPr>
            <w:r w:rsidRPr="004F21FC">
              <w:rPr>
                <w:rFonts w:ascii="Noto Sans" w:eastAsia="Courier New" w:hAnsi="Noto Sans" w:cs="Noto Sans"/>
                <w:color w:val="000000"/>
                <w:sz w:val="15"/>
                <w:szCs w:val="15"/>
                <w:lang w:eastAsia="es-MX"/>
              </w:rPr>
              <w:t>Falta de seguimiento entre el prestador y prestatario (Baja de servicio Social)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97EF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85D6C" w14:textId="77777777" w:rsidR="007644F5" w:rsidRPr="004F21FC" w:rsidRDefault="007644F5" w:rsidP="006722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</w:tc>
      </w:tr>
      <w:tr w:rsidR="007644F5" w:rsidRPr="004F21FC" w14:paraId="1B514AE8" w14:textId="77777777" w:rsidTr="006722FF">
        <w:trPr>
          <w:trHeight w:val="36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D5E224" w14:textId="77777777" w:rsidR="007644F5" w:rsidRPr="004F21FC" w:rsidRDefault="007644F5" w:rsidP="006722F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F21FC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  <w:lang w:eastAsia="es-MX"/>
              </w:rPr>
              <w:t>Exposición de motivos:</w:t>
            </w:r>
          </w:p>
        </w:tc>
      </w:tr>
      <w:tr w:rsidR="007644F5" w:rsidRPr="004F21FC" w14:paraId="78BEFA89" w14:textId="77777777" w:rsidTr="006722FF">
        <w:trPr>
          <w:trHeight w:val="108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793B" w14:textId="77777777" w:rsidR="007644F5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  <w:p w14:paraId="383E82D5" w14:textId="77777777" w:rsidR="007644F5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  <w:p w14:paraId="512DFA46" w14:textId="77777777" w:rsidR="007644F5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  <w:p w14:paraId="6BE7218C" w14:textId="77777777" w:rsidR="007644F5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  <w:p w14:paraId="1CFEFB10" w14:textId="77777777" w:rsidR="007644F5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  <w:p w14:paraId="7CF24A62" w14:textId="77777777" w:rsidR="007644F5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  <w:p w14:paraId="761C8CEE" w14:textId="77777777" w:rsidR="007644F5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  <w:p w14:paraId="40578610" w14:textId="77777777" w:rsidR="007644F5" w:rsidRPr="004F21FC" w:rsidRDefault="007644F5" w:rsidP="006722FF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519E5B18" w14:textId="77777777" w:rsidR="007644F5" w:rsidRPr="001D7213" w:rsidRDefault="007644F5" w:rsidP="007644F5">
      <w:pPr>
        <w:pStyle w:val="NormalWeb"/>
        <w:shd w:val="clear" w:color="auto" w:fill="FFFFFF"/>
        <w:jc w:val="both"/>
        <w:textAlignment w:val="baseline"/>
        <w:rPr>
          <w:rFonts w:ascii="Noto Sans" w:hAnsi="Noto Sans" w:cs="Noto Sans"/>
          <w:color w:val="424242"/>
          <w:sz w:val="16"/>
          <w:szCs w:val="16"/>
        </w:rPr>
      </w:pPr>
    </w:p>
    <w:p w14:paraId="43199557" w14:textId="77777777" w:rsidR="007644F5" w:rsidRPr="001D7213" w:rsidRDefault="007644F5" w:rsidP="007644F5">
      <w:pPr>
        <w:spacing w:after="0" w:line="240" w:lineRule="auto"/>
        <w:jc w:val="both"/>
        <w:rPr>
          <w:rFonts w:ascii="Noto Sans" w:hAnsi="Noto Sans" w:cs="Noto Sans"/>
          <w:sz w:val="16"/>
          <w:szCs w:val="16"/>
        </w:rPr>
      </w:pPr>
      <w:r w:rsidRPr="001D7213">
        <w:rPr>
          <w:rFonts w:ascii="Noto Sans" w:hAnsi="Noto Sans" w:cs="Noto Sans"/>
          <w:sz w:val="16"/>
          <w:szCs w:val="16"/>
        </w:rPr>
        <w:t>Sin otro particular, le envío un cordial saludo.</w:t>
      </w:r>
    </w:p>
    <w:p w14:paraId="4782FA7B" w14:textId="77777777" w:rsidR="007644F5" w:rsidRPr="001D7213" w:rsidRDefault="007644F5" w:rsidP="007644F5">
      <w:pPr>
        <w:spacing w:after="0" w:line="240" w:lineRule="auto"/>
        <w:jc w:val="both"/>
        <w:rPr>
          <w:rFonts w:ascii="Noto Sans" w:hAnsi="Noto Sans" w:cs="Noto Sans"/>
          <w:sz w:val="16"/>
          <w:szCs w:val="16"/>
        </w:rPr>
      </w:pPr>
    </w:p>
    <w:p w14:paraId="06D00C4A" w14:textId="77777777" w:rsidR="007644F5" w:rsidRPr="001D7213" w:rsidRDefault="007644F5" w:rsidP="007644F5">
      <w:pPr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6"/>
          <w:szCs w:val="16"/>
          <w:lang w:val="es-ES"/>
        </w:rPr>
      </w:pPr>
      <w:r w:rsidRPr="001D7213">
        <w:rPr>
          <w:rFonts w:ascii="Noto Sans" w:hAnsi="Noto Sans" w:cs="Noto Sans"/>
          <w:b/>
          <w:bCs/>
          <w:color w:val="000000" w:themeColor="text1"/>
          <w:sz w:val="16"/>
          <w:szCs w:val="16"/>
          <w:lang w:val="es-ES"/>
        </w:rPr>
        <w:t>ATENTAMENTE</w:t>
      </w:r>
    </w:p>
    <w:p w14:paraId="767430EC" w14:textId="77777777" w:rsidR="007644F5" w:rsidRPr="001D7213" w:rsidRDefault="007644F5" w:rsidP="007644F5">
      <w:pPr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6"/>
          <w:szCs w:val="16"/>
          <w:lang w:val="es-ES"/>
        </w:rPr>
      </w:pPr>
    </w:p>
    <w:p w14:paraId="6285B6DB" w14:textId="77777777" w:rsidR="007644F5" w:rsidRPr="001D7213" w:rsidRDefault="007644F5" w:rsidP="007644F5">
      <w:pPr>
        <w:tabs>
          <w:tab w:val="left" w:pos="930"/>
        </w:tabs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6"/>
          <w:szCs w:val="16"/>
          <w:lang w:val="es-ES"/>
        </w:rPr>
      </w:pPr>
    </w:p>
    <w:p w14:paraId="3EC4E9C4" w14:textId="77777777" w:rsidR="007644F5" w:rsidRPr="001D7213" w:rsidRDefault="007644F5" w:rsidP="007644F5">
      <w:pPr>
        <w:tabs>
          <w:tab w:val="left" w:pos="930"/>
        </w:tabs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6"/>
          <w:szCs w:val="16"/>
          <w:lang w:val="es-ES"/>
        </w:rPr>
      </w:pPr>
      <w:r w:rsidRPr="001D7213">
        <w:rPr>
          <w:rFonts w:ascii="Noto Sans" w:hAnsi="Noto Sans" w:cs="Noto Sans"/>
          <w:b/>
          <w:bCs/>
          <w:color w:val="000000" w:themeColor="text1"/>
          <w:sz w:val="16"/>
          <w:szCs w:val="16"/>
          <w:lang w:val="es-ES"/>
        </w:rPr>
        <w:t xml:space="preserve">NOMBRE Y FIRMA </w:t>
      </w:r>
    </w:p>
    <w:p w14:paraId="241FCDE5" w14:textId="5DB1DFDB" w:rsidR="004B1CAB" w:rsidRPr="007644F5" w:rsidRDefault="007644F5" w:rsidP="007644F5">
      <w:pPr>
        <w:tabs>
          <w:tab w:val="left" w:pos="930"/>
        </w:tabs>
        <w:spacing w:after="0" w:line="240" w:lineRule="auto"/>
        <w:jc w:val="both"/>
      </w:pPr>
      <w:r w:rsidRPr="001D7213">
        <w:rPr>
          <w:rFonts w:ascii="Noto Sans" w:hAnsi="Noto Sans" w:cs="Noto Sans"/>
          <w:b/>
          <w:bCs/>
          <w:color w:val="000000" w:themeColor="text1"/>
          <w:sz w:val="16"/>
          <w:szCs w:val="16"/>
          <w:lang w:val="es-ES"/>
        </w:rPr>
        <w:t>DEL PRESTATARIO/RESPONSABLE DE S.S.</w:t>
      </w:r>
    </w:p>
    <w:sectPr w:rsidR="004B1CAB" w:rsidRPr="007644F5" w:rsidSect="007644F5">
      <w:headerReference w:type="default" r:id="rId4"/>
      <w:footerReference w:type="default" r:id="rId5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7902" w14:textId="77777777" w:rsidR="007644F5" w:rsidRDefault="007644F5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87A70" wp14:editId="1E3E23F5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5D8BC" w14:textId="77777777" w:rsidR="007644F5" w:rsidRPr="00A62546" w:rsidRDefault="007644F5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2DD878E4" w14:textId="77777777" w:rsidR="007644F5" w:rsidRPr="00A62546" w:rsidRDefault="007644F5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87A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" filled="f" stroked="f" strokeweight=".5pt">
              <v:textbox>
                <w:txbxContent>
                  <w:p w14:paraId="5485D8BC" w14:textId="77777777" w:rsidR="007644F5" w:rsidRPr="00A62546" w:rsidRDefault="007644F5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2DD878E4" w14:textId="77777777" w:rsidR="007644F5" w:rsidRPr="00A62546" w:rsidRDefault="007644F5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724B" w14:textId="77777777" w:rsidR="007644F5" w:rsidRPr="00EC5F20" w:rsidRDefault="007644F5" w:rsidP="00A03802">
    <w:pPr>
      <w:pStyle w:val="Encabezado"/>
      <w:ind w:left="-1134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D8376" wp14:editId="2EA90495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8426C2" w14:textId="77777777" w:rsidR="007644F5" w:rsidRPr="001E43BD" w:rsidRDefault="007644F5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D837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EFg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" filled="f" stroked="f" strokeweight=".5pt">
              <v:textbox>
                <w:txbxContent>
                  <w:p w14:paraId="148426C2" w14:textId="77777777" w:rsidR="007644F5" w:rsidRPr="001E43BD" w:rsidRDefault="007644F5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2521A33E" wp14:editId="16805692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F5"/>
    <w:rsid w:val="00302CB7"/>
    <w:rsid w:val="004B1CAB"/>
    <w:rsid w:val="004E1EC5"/>
    <w:rsid w:val="007644F5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F664"/>
  <w15:chartTrackingRefBased/>
  <w15:docId w15:val="{72A7C3ED-0FE6-476F-998E-628AE888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4F5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4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4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4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4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4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44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4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44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4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4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4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6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6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44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644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44F5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644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44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44F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644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4F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644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4F5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7644F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4F5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Duarte Munive</dc:creator>
  <cp:keywords/>
  <dc:description/>
  <cp:lastModifiedBy>Jonathan Duarte Munive</cp:lastModifiedBy>
  <cp:revision>1</cp:revision>
  <dcterms:created xsi:type="dcterms:W3CDTF">2026-01-13T20:56:00Z</dcterms:created>
  <dcterms:modified xsi:type="dcterms:W3CDTF">2026-01-13T21:03:00Z</dcterms:modified>
</cp:coreProperties>
</file>